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234943">
        <w:rPr>
          <w:rFonts w:ascii="Times New Roman" w:hAnsi="Times New Roman" w:cs="Times New Roman"/>
          <w:b/>
          <w:sz w:val="28"/>
          <w:szCs w:val="28"/>
        </w:rPr>
        <w:t xml:space="preserve"> с программным обеспечением контроля работоспособности</w:t>
      </w:r>
      <w:r w:rsidR="009E281F">
        <w:rPr>
          <w:rFonts w:ascii="Times New Roman" w:hAnsi="Times New Roman" w:cs="Times New Roman"/>
          <w:b/>
          <w:sz w:val="28"/>
          <w:szCs w:val="28"/>
        </w:rPr>
        <w:t>, пультом ДУ и датчиком движения, арт. 2215-3</w:t>
      </w:r>
    </w:p>
    <w:p w:rsidR="008563D3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234943" w:rsidRPr="00935D19">
          <w:rPr>
            <w:rStyle w:val="a3"/>
            <w:rFonts w:ascii="Times New Roman" w:hAnsi="Times New Roman" w:cs="Times New Roman"/>
          </w:rPr>
          <w:t>https://dostupnaya-strana.ru/products/svetovoi-mayak-dlya-ulitsy-ili-pomescheniya-2?tab=tab1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234943" w:rsidRPr="00D20044" w:rsidRDefault="00234943" w:rsidP="002349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Световой маяк с программным обеспече</w:t>
            </w:r>
            <w:r w:rsidR="0029223B">
              <w:rPr>
                <w:rFonts w:ascii="Times New Roman" w:hAnsi="Times New Roman" w:cs="Times New Roman"/>
                <w:b/>
              </w:rPr>
              <w:t>н</w:t>
            </w:r>
            <w:r w:rsidR="009E281F">
              <w:rPr>
                <w:rFonts w:ascii="Times New Roman" w:hAnsi="Times New Roman" w:cs="Times New Roman"/>
                <w:b/>
              </w:rPr>
              <w:t>ием контроля работоспособности, пультом ДУ и датчиком движения.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proofErr w:type="spellStart"/>
            <w:r w:rsidRPr="007E5AE1">
              <w:rPr>
                <w:rFonts w:ascii="Times New Roman" w:hAnsi="Times New Roman" w:cs="Times New Roman"/>
              </w:rPr>
              <w:t>текстово</w:t>
            </w:r>
            <w:proofErr w:type="spellEnd"/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</w:t>
            </w:r>
            <w:r w:rsidR="00234943">
              <w:rPr>
                <w:rFonts w:ascii="Times New Roman" w:hAnsi="Times New Roman" w:cs="Times New Roman"/>
              </w:rPr>
              <w:t>ты табло, мм: ширина не менее 380 и не более 420</w:t>
            </w:r>
            <w:r w:rsidRPr="007E5AE1">
              <w:rPr>
                <w:rFonts w:ascii="Times New Roman" w:hAnsi="Times New Roman" w:cs="Times New Roman"/>
              </w:rPr>
              <w:t xml:space="preserve">, длина не </w:t>
            </w:r>
            <w:r w:rsidR="008463EE">
              <w:rPr>
                <w:rFonts w:ascii="Times New Roman" w:hAnsi="Times New Roman" w:cs="Times New Roman"/>
              </w:rPr>
              <w:t>менее</w:t>
            </w:r>
            <w:r w:rsidRPr="007E5AE1">
              <w:rPr>
                <w:rFonts w:ascii="Times New Roman" w:hAnsi="Times New Roman" w:cs="Times New Roman"/>
              </w:rPr>
              <w:t xml:space="preserve"> </w:t>
            </w:r>
            <w:r w:rsidR="00234943">
              <w:rPr>
                <w:rFonts w:ascii="Times New Roman" w:hAnsi="Times New Roman" w:cs="Times New Roman"/>
              </w:rPr>
              <w:t>700 и не более 740, высота не менее 88 и не более 92;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Разрешение</w:t>
            </w:r>
            <w:r w:rsidR="008463EE">
              <w:rPr>
                <w:rFonts w:ascii="Times New Roman" w:hAnsi="Times New Roman" w:cs="Times New Roman"/>
              </w:rPr>
              <w:t xml:space="preserve"> экрана, пиксели: не менее 32х64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видимой области, мм: длина не менее </w:t>
            </w:r>
            <w:r w:rsidR="008463EE">
              <w:rPr>
                <w:rFonts w:ascii="Times New Roman" w:hAnsi="Times New Roman" w:cs="Times New Roman"/>
              </w:rPr>
              <w:t>640 и не более 64</w:t>
            </w:r>
            <w:r w:rsidRPr="007E5AE1">
              <w:rPr>
                <w:rFonts w:ascii="Times New Roman" w:hAnsi="Times New Roman" w:cs="Times New Roman"/>
              </w:rPr>
              <w:t>5</w:t>
            </w:r>
            <w:r w:rsidR="008463EE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</w:t>
            </w:r>
            <w:r w:rsidR="00234943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кд: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</w:t>
            </w:r>
            <w:r w:rsidR="008463EE">
              <w:rPr>
                <w:rFonts w:ascii="Times New Roman" w:hAnsi="Times New Roman" w:cs="Times New Roman"/>
              </w:rPr>
              <w:t>ная потребляемая мощность, Вт: 8</w:t>
            </w:r>
            <w:r w:rsidRPr="007E5AE1">
              <w:rPr>
                <w:rFonts w:ascii="Times New Roman" w:hAnsi="Times New Roman" w:cs="Times New Roman"/>
              </w:rPr>
              <w:t>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Рабоч</w:t>
            </w:r>
            <w:r w:rsidR="008463EE">
              <w:rPr>
                <w:rFonts w:ascii="Times New Roman" w:hAnsi="Times New Roman" w:cs="Times New Roman"/>
              </w:rPr>
              <w:t>ая потребляемая мощность, Вт: 48</w:t>
            </w:r>
          </w:p>
          <w:p w:rsidR="007E5AE1" w:rsidRPr="007E5AE1" w:rsidRDefault="008463EE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Вес, кг: не более 5</w:t>
            </w:r>
            <w:r w:rsidR="007E5AE1" w:rsidRPr="007E5AE1">
              <w:rPr>
                <w:rFonts w:ascii="Times New Roman" w:hAnsi="Times New Roman" w:cs="Times New Roman"/>
              </w:rPr>
              <w:t>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</w:p>
          <w:p w:rsidR="00234943" w:rsidRDefault="00234943" w:rsidP="006C5D4E">
            <w:pPr>
              <w:rPr>
                <w:rFonts w:ascii="Times New Roman" w:hAnsi="Times New Roman" w:cs="Times New Roman"/>
              </w:rPr>
            </w:pP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 xml:space="preserve">Габаритные размеры: ширина не менее 50 и не более 54мм, </w:t>
            </w:r>
            <w:r w:rsidRPr="00997EBD">
              <w:rPr>
                <w:rFonts w:ascii="Times New Roman" w:hAnsi="Times New Roman" w:cs="Times New Roman"/>
              </w:rPr>
              <w:lastRenderedPageBreak/>
              <w:t>длина не менее 114 и не более 120мм, глубина не менее 26 и не более 31мм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Default="00234943" w:rsidP="006C5D4E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Таймер вкл/выкл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gif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Монтажный комплект для установки на стену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USB флеш-карта с инструкцией по технической эксплуатации и Программа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br/>
            </w:r>
            <w:r w:rsidRPr="007E5AE1">
              <w:rPr>
                <w:rFonts w:ascii="Times New Roman" w:hAnsi="Times New Roman" w:cs="Times New Roman"/>
              </w:rPr>
              <w:t>Гарантийный талон с гарантией на 2 года - наличие</w:t>
            </w:r>
          </w:p>
          <w:p w:rsidR="00234943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29223B" w:rsidRDefault="0029223B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 – наличие;</w:t>
            </w:r>
          </w:p>
          <w:p w:rsidR="009E281F" w:rsidRDefault="009E281F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движения – наличие;</w:t>
            </w:r>
            <w:bookmarkStart w:id="0" w:name="_GoBack"/>
            <w:bookmarkEnd w:id="0"/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9B" w:rsidRDefault="0028009B" w:rsidP="001D2AA0">
      <w:pPr>
        <w:spacing w:after="0" w:line="240" w:lineRule="auto"/>
      </w:pPr>
      <w:r>
        <w:separator/>
      </w:r>
    </w:p>
  </w:endnote>
  <w:endnote w:type="continuationSeparator" w:id="0">
    <w:p w:rsidR="0028009B" w:rsidRDefault="0028009B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9B" w:rsidRDefault="0028009B" w:rsidP="001D2AA0">
      <w:pPr>
        <w:spacing w:after="0" w:line="240" w:lineRule="auto"/>
      </w:pPr>
      <w:r>
        <w:separator/>
      </w:r>
    </w:p>
  </w:footnote>
  <w:footnote w:type="continuationSeparator" w:id="0">
    <w:p w:rsidR="0028009B" w:rsidRDefault="0028009B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8009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28009B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34943"/>
    <w:rsid w:val="00244BBC"/>
    <w:rsid w:val="0028009B"/>
    <w:rsid w:val="0029223B"/>
    <w:rsid w:val="002E11BA"/>
    <w:rsid w:val="0035597D"/>
    <w:rsid w:val="00356739"/>
    <w:rsid w:val="00396EB2"/>
    <w:rsid w:val="003D506A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771F"/>
    <w:rsid w:val="006010E1"/>
    <w:rsid w:val="00601C2C"/>
    <w:rsid w:val="006166DA"/>
    <w:rsid w:val="0063374D"/>
    <w:rsid w:val="006C5D4E"/>
    <w:rsid w:val="006C7FB1"/>
    <w:rsid w:val="006F513A"/>
    <w:rsid w:val="00723246"/>
    <w:rsid w:val="0072553D"/>
    <w:rsid w:val="007743E9"/>
    <w:rsid w:val="007D0178"/>
    <w:rsid w:val="007E5AE1"/>
    <w:rsid w:val="008463EE"/>
    <w:rsid w:val="008563D3"/>
    <w:rsid w:val="0088739F"/>
    <w:rsid w:val="008941F6"/>
    <w:rsid w:val="00915719"/>
    <w:rsid w:val="00947C50"/>
    <w:rsid w:val="0099638B"/>
    <w:rsid w:val="009E281F"/>
    <w:rsid w:val="00A06E91"/>
    <w:rsid w:val="00A3750E"/>
    <w:rsid w:val="00A61D27"/>
    <w:rsid w:val="00A90B21"/>
    <w:rsid w:val="00AE6ADC"/>
    <w:rsid w:val="00B771C2"/>
    <w:rsid w:val="00BC5959"/>
    <w:rsid w:val="00BE5120"/>
    <w:rsid w:val="00C21B6D"/>
    <w:rsid w:val="00C438D2"/>
    <w:rsid w:val="00CB6115"/>
    <w:rsid w:val="00CE4016"/>
    <w:rsid w:val="00D0654A"/>
    <w:rsid w:val="00D20044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1184AE-7ED6-4210-8E3B-F84C5EE7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-2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F6C2-E5E4-4928-B8A8-181F5E63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33</cp:revision>
  <dcterms:created xsi:type="dcterms:W3CDTF">2018-03-08T19:03:00Z</dcterms:created>
  <dcterms:modified xsi:type="dcterms:W3CDTF">2019-03-22T13:56:00Z</dcterms:modified>
</cp:coreProperties>
</file>